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06/12/2022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+33 1 47 95 99 98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+33 1 47 95 99 98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lea.ranieri@es-france.com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lea.ranieri@es-france.com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Service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$1,805.00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$1,841.10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$1,859.15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$1,877.20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$1,913.30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